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0CB1" w14:textId="1F0B13EC" w:rsidR="00BD0234" w:rsidRDefault="00BD0234" w:rsidP="001D4A9F">
      <w:pPr>
        <w:widowControl/>
        <w:spacing w:line="400" w:lineRule="exact"/>
        <w:rPr>
          <w:rFonts w:ascii="標楷體" w:eastAsia="標楷體" w:hAnsi="標楷體"/>
          <w:b/>
          <w:bCs/>
          <w:sz w:val="32"/>
        </w:rPr>
      </w:pPr>
      <w:bookmarkStart w:id="0" w:name="_Toc527961259"/>
      <w:r w:rsidRPr="00D52C84">
        <w:rPr>
          <w:rFonts w:eastAsia="標楷體" w:hint="eastAsia"/>
          <w:b/>
          <w:bCs/>
          <w:sz w:val="32"/>
          <w:szCs w:val="28"/>
        </w:rPr>
        <w:t>附件</w:t>
      </w:r>
      <w:r w:rsidR="007F3BC2" w:rsidRPr="00D52C84">
        <w:rPr>
          <w:rFonts w:eastAsia="標楷體"/>
          <w:b/>
          <w:bCs/>
          <w:sz w:val="32"/>
          <w:szCs w:val="28"/>
        </w:rPr>
        <w:t>五</w:t>
      </w:r>
      <w:r w:rsidRPr="00D52C84">
        <w:rPr>
          <w:rFonts w:eastAsia="標楷體"/>
          <w:b/>
          <w:bCs/>
          <w:sz w:val="32"/>
          <w:szCs w:val="28"/>
        </w:rPr>
        <w:t>、</w:t>
      </w:r>
      <w:r w:rsidRPr="00C56620">
        <w:rPr>
          <w:rFonts w:eastAsia="標楷體"/>
          <w:sz w:val="28"/>
          <w:szCs w:val="28"/>
        </w:rPr>
        <w:t xml:space="preserve"> </w:t>
      </w:r>
      <w:bookmarkStart w:id="1" w:name="_Hlk199860303"/>
      <w:r w:rsidRPr="00EB610D">
        <w:rPr>
          <w:rFonts w:ascii="標楷體" w:eastAsia="標楷體" w:hAnsi="標楷體" w:hint="eastAsia"/>
          <w:b/>
          <w:bCs/>
          <w:sz w:val="32"/>
        </w:rPr>
        <w:t>人類</w:t>
      </w:r>
      <w:r w:rsidR="00821EE4">
        <w:rPr>
          <w:rFonts w:ascii="標楷體" w:eastAsia="標楷體" w:hAnsi="標楷體" w:hint="eastAsia"/>
          <w:b/>
          <w:bCs/>
          <w:sz w:val="32"/>
        </w:rPr>
        <w:t>胞外體</w:t>
      </w:r>
      <w:r w:rsidR="00EF4BF7" w:rsidRPr="00EB610D">
        <w:rPr>
          <w:rFonts w:ascii="標楷體" w:eastAsia="標楷體" w:hAnsi="標楷體" w:hint="eastAsia"/>
          <w:b/>
          <w:bCs/>
          <w:sz w:val="32"/>
        </w:rPr>
        <w:t>製</w:t>
      </w:r>
      <w:r w:rsidRPr="00EB610D">
        <w:rPr>
          <w:rFonts w:ascii="標楷體" w:eastAsia="標楷體" w:hAnsi="標楷體" w:hint="eastAsia"/>
          <w:b/>
          <w:bCs/>
          <w:sz w:val="32"/>
        </w:rPr>
        <w:t>劑</w:t>
      </w:r>
      <w:bookmarkEnd w:id="1"/>
      <w:r w:rsidRPr="00EB610D">
        <w:rPr>
          <w:rFonts w:ascii="標楷體" w:eastAsia="標楷體" w:hAnsi="標楷體" w:hint="eastAsia"/>
          <w:b/>
          <w:bCs/>
          <w:sz w:val="32"/>
        </w:rPr>
        <w:t>臨床試驗計畫內容摘要表</w:t>
      </w:r>
      <w:bookmarkEnd w:id="0"/>
    </w:p>
    <w:p w14:paraId="52A1EF05" w14:textId="77777777" w:rsidR="0074096D" w:rsidRDefault="0074096D" w:rsidP="00840459">
      <w:pPr>
        <w:widowControl/>
        <w:spacing w:line="40" w:lineRule="exact"/>
        <w:rPr>
          <w:rFonts w:eastAsia="標楷體"/>
          <w:b/>
          <w:color w:val="000000" w:themeColor="text1"/>
        </w:rPr>
      </w:pPr>
    </w:p>
    <w:p w14:paraId="047B4A69" w14:textId="47C7AF6E" w:rsidR="0074096D" w:rsidRPr="001A48AB" w:rsidRDefault="0074096D" w:rsidP="001D4A9F">
      <w:pPr>
        <w:widowControl/>
        <w:spacing w:line="340" w:lineRule="exact"/>
        <w:rPr>
          <w:rFonts w:ascii="標楷體" w:eastAsia="標楷體" w:hAnsi="標楷體"/>
          <w:b/>
          <w:bCs/>
          <w:sz w:val="28"/>
          <w:szCs w:val="28"/>
          <w:bdr w:val="single" w:sz="4" w:space="0" w:color="auto"/>
          <w:lang w:val="x-none" w:eastAsia="x-none"/>
        </w:rPr>
      </w:pPr>
      <w:r w:rsidRPr="007251D4">
        <w:rPr>
          <w:rFonts w:eastAsia="標楷體" w:hint="eastAsia"/>
          <w:b/>
          <w:color w:val="000000" w:themeColor="text1"/>
        </w:rPr>
        <w:t>國內</w:t>
      </w:r>
      <w:r w:rsidRPr="007251D4">
        <w:rPr>
          <w:rFonts w:eastAsia="標楷體"/>
          <w:b/>
          <w:color w:val="000000" w:themeColor="text1"/>
        </w:rPr>
        <w:t>試驗委託者：</w:t>
      </w:r>
      <w:r w:rsidRPr="007251D4">
        <w:rPr>
          <w:rFonts w:eastAsia="標楷體"/>
          <w:b/>
          <w:color w:val="000000" w:themeColor="text1"/>
        </w:rPr>
        <w:t xml:space="preserve">                 </w:t>
      </w:r>
      <w:r w:rsidRPr="007251D4">
        <w:rPr>
          <w:rFonts w:eastAsia="標楷體"/>
          <w:b/>
          <w:color w:val="000000" w:themeColor="text1"/>
          <w:kern w:val="24"/>
        </w:rPr>
        <w:t>計畫書編號：</w:t>
      </w:r>
      <w:r w:rsidRPr="007251D4">
        <w:rPr>
          <w:rFonts w:eastAsia="標楷體"/>
          <w:b/>
          <w:color w:val="000000" w:themeColor="text1"/>
        </w:rPr>
        <w:tab/>
      </w:r>
      <w:r w:rsidRPr="007251D4">
        <w:rPr>
          <w:rFonts w:eastAsia="標楷體"/>
          <w:b/>
          <w:color w:val="000000" w:themeColor="text1"/>
        </w:rPr>
        <w:tab/>
      </w:r>
      <w:r w:rsidRPr="007251D4">
        <w:rPr>
          <w:rFonts w:eastAsia="標楷體"/>
          <w:b/>
          <w:color w:val="000000" w:themeColor="text1"/>
        </w:rPr>
        <w:tab/>
        <w:t xml:space="preserve">     </w:t>
      </w:r>
      <w:r w:rsidRPr="007251D4">
        <w:rPr>
          <w:rFonts w:eastAsia="標楷體"/>
          <w:b/>
          <w:color w:val="000000" w:themeColor="text1"/>
        </w:rPr>
        <w:t>申請日期：</w:t>
      </w:r>
      <w:r w:rsidRPr="007251D4">
        <w:rPr>
          <w:rFonts w:eastAsia="標楷體"/>
          <w:b/>
          <w:color w:val="000000" w:themeColor="text1"/>
          <w:spacing w:val="50"/>
        </w:rPr>
        <w:tab/>
      </w:r>
      <w:r w:rsidRPr="007251D4">
        <w:rPr>
          <w:rFonts w:eastAsia="標楷體"/>
          <w:b/>
          <w:color w:val="000000" w:themeColor="text1"/>
          <w:spacing w:val="50"/>
        </w:rPr>
        <w:tab/>
      </w:r>
    </w:p>
    <w:tbl>
      <w:tblPr>
        <w:tblpPr w:leftFromText="180" w:rightFromText="180" w:vertAnchor="text" w:horzAnchor="margin" w:tblpY="61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889"/>
        <w:gridCol w:w="468"/>
        <w:gridCol w:w="6946"/>
      </w:tblGrid>
      <w:tr w:rsidR="0074096D" w:rsidRPr="007251D4" w14:paraId="54E742EB" w14:textId="77777777" w:rsidTr="0074096D">
        <w:trPr>
          <w:cantSplit/>
          <w:trHeight w:val="332"/>
        </w:trPr>
        <w:tc>
          <w:tcPr>
            <w:tcW w:w="9923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DE0D20F" w14:textId="77777777" w:rsidR="0074096D" w:rsidRPr="007251D4" w:rsidRDefault="0074096D" w:rsidP="0074096D">
            <w:pPr>
              <w:spacing w:after="50" w:line="320" w:lineRule="exact"/>
              <w:ind w:left="-28"/>
              <w:jc w:val="center"/>
              <w:rPr>
                <w:rFonts w:eastAsia="標楷體"/>
                <w:color w:val="000000" w:themeColor="text1"/>
              </w:rPr>
            </w:pPr>
            <w:r w:rsidRPr="007251D4">
              <w:rPr>
                <w:rFonts w:eastAsia="標楷體" w:hint="eastAsia"/>
                <w:color w:val="000000" w:themeColor="text1"/>
              </w:rPr>
              <w:t>藥</w:t>
            </w:r>
            <w:r w:rsidRPr="007251D4">
              <w:rPr>
                <w:rFonts w:eastAsia="標楷體"/>
                <w:color w:val="000000" w:themeColor="text1"/>
              </w:rPr>
              <w:t xml:space="preserve">     </w:t>
            </w:r>
            <w:r w:rsidRPr="007251D4">
              <w:rPr>
                <w:rFonts w:eastAsia="標楷體"/>
                <w:color w:val="000000" w:themeColor="text1"/>
              </w:rPr>
              <w:t>品</w:t>
            </w:r>
            <w:r w:rsidRPr="007251D4">
              <w:rPr>
                <w:rFonts w:eastAsia="標楷體"/>
                <w:color w:val="000000" w:themeColor="text1"/>
              </w:rPr>
              <w:t xml:space="preserve">     </w:t>
            </w:r>
            <w:r w:rsidRPr="007251D4">
              <w:rPr>
                <w:rFonts w:eastAsia="標楷體"/>
                <w:color w:val="000000" w:themeColor="text1"/>
              </w:rPr>
              <w:t>資</w:t>
            </w:r>
            <w:r w:rsidRPr="007251D4">
              <w:rPr>
                <w:rFonts w:eastAsia="標楷體"/>
                <w:color w:val="000000" w:themeColor="text1"/>
              </w:rPr>
              <w:t xml:space="preserve">     </w:t>
            </w:r>
            <w:r w:rsidRPr="007251D4">
              <w:rPr>
                <w:rFonts w:eastAsia="標楷體"/>
                <w:color w:val="000000" w:themeColor="text1"/>
              </w:rPr>
              <w:t>料</w:t>
            </w:r>
          </w:p>
        </w:tc>
      </w:tr>
      <w:tr w:rsidR="0074096D" w:rsidRPr="007251D4" w14:paraId="017AA474" w14:textId="77777777" w:rsidTr="0074096D">
        <w:trPr>
          <w:cantSplit/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76C" w14:textId="77777777" w:rsidR="0074096D" w:rsidRPr="007251D4" w:rsidRDefault="0074096D" w:rsidP="0074096D">
            <w:pPr>
              <w:snapToGrid w:val="0"/>
              <w:spacing w:after="50" w:line="320" w:lineRule="exact"/>
              <w:ind w:left="396" w:hangingChars="165" w:hanging="396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>Ⅰ</w:t>
            </w:r>
            <w:r w:rsidRPr="007251D4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製</w:t>
            </w:r>
            <w:r>
              <w:rPr>
                <w:rFonts w:eastAsia="標楷體" w:hint="eastAsia"/>
                <w:color w:val="000000" w:themeColor="text1"/>
              </w:rPr>
              <w:t>劑</w:t>
            </w:r>
            <w:r w:rsidRPr="007251D4">
              <w:rPr>
                <w:rFonts w:eastAsia="標楷體" w:hint="eastAsia"/>
                <w:color w:val="000000" w:themeColor="text1"/>
              </w:rPr>
              <w:t>名</w:t>
            </w:r>
            <w:r w:rsidRPr="007251D4">
              <w:rPr>
                <w:rFonts w:eastAsia="標楷體"/>
                <w:color w:val="000000" w:themeColor="text1"/>
              </w:rPr>
              <w:t>稱、</w:t>
            </w:r>
            <w:r>
              <w:rPr>
                <w:rFonts w:eastAsia="標楷體"/>
                <w:color w:val="000000" w:themeColor="text1"/>
              </w:rPr>
              <w:t>主成分、</w:t>
            </w:r>
            <w:r w:rsidRPr="007251D4">
              <w:rPr>
                <w:rFonts w:eastAsia="標楷體" w:hint="eastAsia"/>
                <w:color w:val="000000" w:themeColor="text1"/>
              </w:rPr>
              <w:t>劑型</w:t>
            </w:r>
            <w:r>
              <w:rPr>
                <w:rFonts w:eastAsia="標楷體" w:hint="eastAsia"/>
                <w:color w:val="000000" w:themeColor="text1"/>
              </w:rPr>
              <w:t>、</w:t>
            </w:r>
            <w:r w:rsidRPr="007251D4">
              <w:rPr>
                <w:rFonts w:eastAsia="標楷體" w:hint="eastAsia"/>
                <w:color w:val="000000" w:themeColor="text1"/>
              </w:rPr>
              <w:t>劑量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27336" w14:textId="77777777" w:rsidR="0074096D" w:rsidRPr="007251D4" w:rsidRDefault="0074096D" w:rsidP="0074096D">
            <w:pPr>
              <w:snapToGrid w:val="0"/>
              <w:spacing w:after="50" w:line="320" w:lineRule="exact"/>
              <w:ind w:left="-28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4096D" w:rsidRPr="007251D4" w14:paraId="5185A336" w14:textId="77777777" w:rsidTr="0074096D">
        <w:trPr>
          <w:cantSplit/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4B4" w14:textId="77777777" w:rsidR="0074096D" w:rsidRPr="007251D4" w:rsidRDefault="0074096D" w:rsidP="0074096D">
            <w:pPr>
              <w:snapToGrid w:val="0"/>
              <w:spacing w:after="50" w:line="320" w:lineRule="exact"/>
              <w:ind w:left="-28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>Ⅱ</w:t>
            </w:r>
            <w:r w:rsidRPr="007251D4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251D4">
              <w:rPr>
                <w:rFonts w:eastAsia="標楷體"/>
                <w:color w:val="000000" w:themeColor="text1"/>
              </w:rPr>
              <w:t>試驗名稱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850EE" w14:textId="77777777" w:rsidR="0074096D" w:rsidRPr="007251D4" w:rsidRDefault="0074096D" w:rsidP="0074096D">
            <w:pPr>
              <w:snapToGrid w:val="0"/>
              <w:spacing w:after="50" w:line="320" w:lineRule="exact"/>
              <w:ind w:left="-28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4096D" w:rsidRPr="007251D4" w14:paraId="0DFB753D" w14:textId="77777777" w:rsidTr="0074096D">
        <w:trPr>
          <w:cantSplit/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610" w14:textId="77777777" w:rsidR="0074096D" w:rsidRPr="007251D4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>Ⅲ</w:t>
            </w:r>
            <w:r w:rsidRPr="007251D4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251D4">
              <w:rPr>
                <w:rFonts w:eastAsia="標楷體"/>
                <w:color w:val="000000" w:themeColor="text1"/>
              </w:rPr>
              <w:t>製造廠名、廠址、國別</w:t>
            </w:r>
            <w:r w:rsidRPr="007251D4">
              <w:rPr>
                <w:rFonts w:eastAsia="標楷體"/>
                <w:color w:val="000000" w:themeColor="text1"/>
              </w:rPr>
              <w:t xml:space="preserve">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E650" w14:textId="77777777" w:rsidR="0074096D" w:rsidRPr="007251D4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4096D" w:rsidRPr="007251D4" w14:paraId="1D047D69" w14:textId="77777777" w:rsidTr="0074096D">
        <w:trPr>
          <w:cantSplit/>
          <w:trHeight w:val="344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CD6767" w14:textId="77777777" w:rsidR="0074096D" w:rsidRPr="007251D4" w:rsidRDefault="0074096D" w:rsidP="0074096D">
            <w:pPr>
              <w:snapToGrid w:val="0"/>
              <w:spacing w:beforeLines="25" w:before="90" w:afterLines="25" w:after="90"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>Ⅳ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  <w:r w:rsidRPr="007251D4">
              <w:rPr>
                <w:rFonts w:eastAsia="標楷體"/>
                <w:color w:val="000000" w:themeColor="text1"/>
              </w:rPr>
              <w:t>本臨床試驗為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 xml:space="preserve"> First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7251D4">
              <w:rPr>
                <w:rFonts w:eastAsia="標楷體"/>
                <w:color w:val="000000" w:themeColor="text1"/>
              </w:rPr>
              <w:t>in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7251D4">
              <w:rPr>
                <w:rFonts w:eastAsia="標楷體"/>
                <w:color w:val="000000" w:themeColor="text1"/>
              </w:rPr>
              <w:t>human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  </w:t>
            </w:r>
            <w:r w:rsidRPr="007251D4">
              <w:rPr>
                <w:rFonts w:eastAsia="標楷體"/>
                <w:color w:val="000000" w:themeColor="text1"/>
              </w:rPr>
              <w:t xml:space="preserve"> phase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ascii="新細明體" w:hAnsi="新細明體" w:cs="新細明體"/>
                <w:color w:val="000000" w:themeColor="text1"/>
              </w:rPr>
              <w:t>Ⅰ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ascii="新細明體" w:hAnsi="新細明體" w:cs="新細明體"/>
                <w:color w:val="000000" w:themeColor="text1"/>
              </w:rPr>
              <w:t>Ⅱ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ascii="新細明體" w:hAnsi="新細明體" w:cs="新細明體"/>
                <w:color w:val="000000" w:themeColor="text1"/>
              </w:rPr>
              <w:t>Ⅲ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ascii="新細明體" w:hAnsi="新細明體" w:cs="新細明體"/>
                <w:color w:val="000000" w:themeColor="text1"/>
              </w:rPr>
              <w:t>Ⅳ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其他</w:t>
            </w:r>
            <w:r w:rsidRPr="007251D4">
              <w:rPr>
                <w:rFonts w:ascii="標楷體" w:eastAsia="標楷體" w:hAnsi="標楷體" w:hint="eastAsia"/>
                <w:color w:val="000000" w:themeColor="text1"/>
              </w:rPr>
              <w:t>________</w:t>
            </w:r>
          </w:p>
        </w:tc>
      </w:tr>
      <w:tr w:rsidR="0074096D" w:rsidRPr="007251D4" w14:paraId="0D821DBC" w14:textId="77777777" w:rsidTr="0074096D">
        <w:trPr>
          <w:cantSplit/>
          <w:trHeight w:val="466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F851" w14:textId="77777777" w:rsidR="0074096D" w:rsidRPr="007251D4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 xml:space="preserve">Ⅴ 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多國多中心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台灣多中心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台灣單中心</w:t>
            </w:r>
          </w:p>
        </w:tc>
      </w:tr>
      <w:tr w:rsidR="0074096D" w:rsidRPr="007251D4" w14:paraId="13C31D63" w14:textId="77777777" w:rsidTr="0074096D">
        <w:trPr>
          <w:cantSplit/>
          <w:trHeight w:val="346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B74C3" w14:textId="77777777" w:rsidR="0074096D" w:rsidRPr="007251D4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ascii="新細明體" w:hAnsi="新細明體" w:cs="新細明體"/>
                <w:color w:val="000000" w:themeColor="text1"/>
              </w:rPr>
              <w:t>Ⅵ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  <w:r w:rsidRPr="007251D4">
              <w:rPr>
                <w:rFonts w:eastAsia="標楷體" w:hint="eastAsia"/>
                <w:color w:val="000000" w:themeColor="text1"/>
              </w:rPr>
              <w:t>人類</w:t>
            </w:r>
            <w:r w:rsidRPr="00675830">
              <w:rPr>
                <w:rFonts w:eastAsia="標楷體" w:hint="eastAsia"/>
                <w:color w:val="000000" w:themeColor="text1"/>
              </w:rPr>
              <w:t>胞外體</w:t>
            </w:r>
            <w:r>
              <w:rPr>
                <w:rFonts w:eastAsia="標楷體" w:hint="eastAsia"/>
                <w:color w:val="000000" w:themeColor="text1"/>
              </w:rPr>
              <w:t>製</w:t>
            </w:r>
            <w:r w:rsidRPr="007251D4">
              <w:rPr>
                <w:rFonts w:eastAsia="標楷體" w:hint="eastAsia"/>
                <w:color w:val="000000" w:themeColor="text1"/>
              </w:rPr>
              <w:t>劑類似品</w:t>
            </w:r>
            <w:r w:rsidRPr="007251D4">
              <w:rPr>
                <w:rFonts w:eastAsia="標楷體"/>
                <w:color w:val="000000" w:themeColor="text1"/>
              </w:rPr>
              <w:t>上市情形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</w:p>
          <w:p w14:paraId="597B30E8" w14:textId="77777777" w:rsidR="0074096D" w:rsidRPr="007251D4" w:rsidRDefault="0074096D" w:rsidP="0074096D">
            <w:pPr>
              <w:tabs>
                <w:tab w:val="left" w:pos="3231"/>
              </w:tabs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eastAsia="標楷體"/>
                <w:color w:val="000000" w:themeColor="text1"/>
              </w:rPr>
              <w:t xml:space="preserve">   </w:t>
            </w:r>
            <w:r w:rsidRPr="007251D4">
              <w:rPr>
                <w:rFonts w:eastAsia="標楷體"/>
                <w:color w:val="000000" w:themeColor="text1"/>
              </w:rPr>
              <w:t>國內：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上市日期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 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4"/>
                <w:szCs w:val="4"/>
              </w:rPr>
              <w:t xml:space="preserve">  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尚未申請查驗登記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查驗登記申請中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請描述試驗階段：</w:t>
            </w:r>
            <w:r w:rsidRPr="007251D4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)</w:t>
            </w:r>
            <w:r w:rsidRPr="007251D4">
              <w:rPr>
                <w:rFonts w:eastAsia="標楷體"/>
                <w:color w:val="000000" w:themeColor="text1"/>
              </w:rPr>
              <w:t xml:space="preserve"> </w:t>
            </w:r>
          </w:p>
          <w:p w14:paraId="66102CD7" w14:textId="77777777" w:rsidR="0074096D" w:rsidRPr="007251D4" w:rsidRDefault="0074096D" w:rsidP="0074096D">
            <w:pPr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eastAsia="標楷體"/>
                <w:color w:val="000000" w:themeColor="text1"/>
              </w:rPr>
              <w:t xml:space="preserve">   </w:t>
            </w:r>
            <w:r w:rsidRPr="007251D4">
              <w:rPr>
                <w:rFonts w:eastAsia="標楷體"/>
                <w:color w:val="000000" w:themeColor="text1"/>
              </w:rPr>
              <w:t>原產國：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上市日期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  </w:t>
            </w:r>
            <w:r w:rsidRPr="007251D4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尚未申請查驗登記</w:t>
            </w:r>
            <w:r w:rsidRPr="007251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查驗登記申請中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請描述試驗階段：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</w:t>
            </w:r>
            <w:r w:rsidRPr="007251D4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 )</w:t>
            </w:r>
          </w:p>
          <w:p w14:paraId="159517EA" w14:textId="77777777" w:rsidR="0074096D" w:rsidRPr="007251D4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7251D4">
              <w:rPr>
                <w:rFonts w:eastAsia="標楷體"/>
                <w:color w:val="000000" w:themeColor="text1"/>
              </w:rPr>
              <w:t xml:space="preserve">   </w:t>
            </w:r>
            <w:r w:rsidRPr="007251D4">
              <w:rPr>
                <w:rFonts w:eastAsia="標楷體"/>
                <w:color w:val="000000" w:themeColor="text1"/>
              </w:rPr>
              <w:t>其它國家：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上市日期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      </w:t>
            </w:r>
            <w:r>
              <w:rPr>
                <w:rFonts w:eastAsia="標楷體" w:hint="eastAsia"/>
                <w:color w:val="000000" w:themeColor="text1"/>
                <w:sz w:val="4"/>
                <w:szCs w:val="4"/>
              </w:rPr>
              <w:t xml:space="preserve">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尚未申請查驗登記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</w:t>
            </w:r>
            <w:r w:rsidRPr="007251D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>查驗登記申請中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>請描述試驗階段：</w:t>
            </w:r>
            <w:r w:rsidRPr="007251D4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251D4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)</w:t>
            </w:r>
          </w:p>
        </w:tc>
      </w:tr>
      <w:tr w:rsidR="0074096D" w:rsidRPr="007251D4" w14:paraId="58345899" w14:textId="77777777" w:rsidTr="0074096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4B2D57" w14:textId="77777777" w:rsidR="0074096D" w:rsidRPr="007251D4" w:rsidRDefault="0074096D" w:rsidP="0074096D">
            <w:pPr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251D4">
              <w:rPr>
                <w:rFonts w:ascii="新細明體" w:hAnsi="新細明體" w:cs="新細明體" w:hint="eastAsia"/>
                <w:color w:val="000000" w:themeColor="text1"/>
              </w:rPr>
              <w:t>Ⅶ</w:t>
            </w:r>
            <w:r w:rsidRPr="007251D4">
              <w:rPr>
                <w:rFonts w:ascii="新細明體" w:hAnsi="新細明體" w:cs="新細明體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□新藥：□新成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分</w:t>
            </w: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□新複方 □新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療效  </w:t>
            </w: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□新使用途徑</w:t>
            </w:r>
          </w:p>
          <w:p w14:paraId="42173C4B" w14:textId="77777777" w:rsidR="0074096D" w:rsidRPr="007251D4" w:rsidRDefault="0074096D" w:rsidP="0074096D">
            <w:pPr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 □新劑型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□新使用劑量    □新單位含量</w:t>
            </w:r>
          </w:p>
          <w:p w14:paraId="1070F359" w14:textId="77777777" w:rsidR="0074096D" w:rsidRPr="007251D4" w:rsidRDefault="0074096D" w:rsidP="0074096D">
            <w:pPr>
              <w:snapToGrid w:val="0"/>
              <w:spacing w:after="50" w:line="320" w:lineRule="exact"/>
              <w:ind w:left="238" w:hanging="238"/>
              <w:jc w:val="both"/>
              <w:rPr>
                <w:rFonts w:ascii="新細明體" w:hAnsi="新細明體" w:cs="新細明體"/>
                <w:color w:val="000000" w:themeColor="text1"/>
              </w:rPr>
            </w:pP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 □新適應症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</w:t>
            </w:r>
            <w:r w:rsidRPr="007251D4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 □其他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</w:t>
            </w:r>
            <w:r w:rsidRPr="007251D4">
              <w:rPr>
                <w:rFonts w:ascii="標楷體" w:eastAsia="標楷體" w:hAnsi="標楷體" w:cstheme="minorBidi" w:hint="eastAsia"/>
                <w:color w:val="000000" w:themeColor="text1"/>
                <w:szCs w:val="22"/>
                <w:u w:val="single"/>
              </w:rPr>
              <w:t xml:space="preserve">                   </w:t>
            </w:r>
          </w:p>
        </w:tc>
      </w:tr>
      <w:tr w:rsidR="0074096D" w:rsidRPr="00C56620" w14:paraId="44A660CD" w14:textId="77777777" w:rsidTr="0074096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7D96B" w14:textId="77777777" w:rsidR="0074096D" w:rsidRPr="009A2AAC" w:rsidRDefault="0074096D" w:rsidP="0074096D">
            <w:pPr>
              <w:snapToGrid w:val="0"/>
              <w:spacing w:after="50" w:line="280" w:lineRule="exact"/>
              <w:ind w:left="238" w:hanging="238"/>
              <w:jc w:val="both"/>
              <w:rPr>
                <w:rFonts w:eastAsia="標楷體"/>
              </w:rPr>
            </w:pPr>
            <w:r w:rsidRPr="009A2AAC">
              <w:rPr>
                <w:rFonts w:ascii="新細明體" w:hAnsi="新細明體" w:cs="新細明體"/>
              </w:rPr>
              <w:t>Ⅷ</w:t>
            </w:r>
            <w:r w:rsidRPr="009A2AAC">
              <w:rPr>
                <w:rFonts w:eastAsia="標楷體"/>
              </w:rPr>
              <w:t xml:space="preserve"> </w:t>
            </w:r>
            <w:r w:rsidRPr="009A2AAC">
              <w:rPr>
                <w:rFonts w:eastAsia="標楷體"/>
              </w:rPr>
              <w:t>生產</w:t>
            </w:r>
            <w:r>
              <w:rPr>
                <w:rFonts w:eastAsia="標楷體"/>
              </w:rPr>
              <w:t>人類</w:t>
            </w:r>
            <w:r>
              <w:rPr>
                <w:rFonts w:eastAsia="標楷體" w:hint="eastAsia"/>
              </w:rPr>
              <w:t>胞外體製</w:t>
            </w:r>
            <w:r w:rsidRPr="009A2AAC">
              <w:rPr>
                <w:rFonts w:eastAsia="標楷體" w:hint="eastAsia"/>
              </w:rPr>
              <w:t>劑使用之細胞種類或名</w:t>
            </w:r>
            <w:r w:rsidRPr="009A2AAC">
              <w:rPr>
                <w:rFonts w:ascii="標楷體" w:eastAsia="標楷體" w:hAnsi="標楷體" w:cs="新細明體" w:hint="eastAsia"/>
              </w:rPr>
              <w:t>稱：</w:t>
            </w:r>
            <w:r>
              <w:rPr>
                <w:rFonts w:ascii="標楷體" w:eastAsia="標楷體" w:hAnsi="標楷體" w:hint="eastAsia"/>
              </w:rPr>
              <w:t>__________（合併多種細胞請個別填列）</w:t>
            </w:r>
          </w:p>
          <w:p w14:paraId="589CD707" w14:textId="77777777" w:rsidR="0074096D" w:rsidRPr="009A2AAC" w:rsidRDefault="0074096D" w:rsidP="0074096D">
            <w:pPr>
              <w:tabs>
                <w:tab w:val="left" w:pos="1080"/>
              </w:tabs>
              <w:spacing w:after="50" w:line="280" w:lineRule="exact"/>
              <w:rPr>
                <w:rFonts w:eastAsia="標楷體"/>
              </w:rPr>
            </w:pPr>
            <w:r w:rsidRPr="009A2AAC">
              <w:rPr>
                <w:rFonts w:eastAsia="標楷體"/>
              </w:rPr>
              <w:t xml:space="preserve">   </w:t>
            </w:r>
            <w:r w:rsidRPr="009A2AAC">
              <w:rPr>
                <w:rFonts w:eastAsia="標楷體"/>
              </w:rPr>
              <w:t>屬性：</w:t>
            </w:r>
            <w:r w:rsidRPr="009A2AAC">
              <w:rPr>
                <w:rFonts w:eastAsia="標楷體" w:hint="eastAsia"/>
              </w:rPr>
              <w:t>□自體</w:t>
            </w:r>
            <w:r w:rsidRPr="009A2AAC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a</w:t>
            </w:r>
            <w:r w:rsidRPr="009A2AAC">
              <w:rPr>
                <w:rFonts w:eastAsia="標楷體"/>
              </w:rPr>
              <w:t xml:space="preserve">utologous)  </w:t>
            </w:r>
            <w:r w:rsidRPr="009A2AAC">
              <w:rPr>
                <w:rFonts w:eastAsia="標楷體" w:hint="eastAsia"/>
              </w:rPr>
              <w:t>□同種異體</w:t>
            </w:r>
            <w:r w:rsidRPr="009A2AAC">
              <w:rPr>
                <w:rFonts w:eastAsia="標楷體"/>
              </w:rPr>
              <w:t xml:space="preserve">(allogeneic)  </w:t>
            </w:r>
          </w:p>
          <w:p w14:paraId="13F21CCF" w14:textId="77777777" w:rsidR="0074096D" w:rsidRPr="009A2AAC" w:rsidRDefault="0074096D" w:rsidP="0074096D">
            <w:pPr>
              <w:tabs>
                <w:tab w:val="left" w:pos="1080"/>
              </w:tabs>
              <w:spacing w:after="50" w:line="280" w:lineRule="exact"/>
              <w:rPr>
                <w:rFonts w:eastAsia="標楷體"/>
              </w:rPr>
            </w:pPr>
            <w:r w:rsidRPr="009A2AAC">
              <w:rPr>
                <w:rFonts w:eastAsia="標楷體"/>
              </w:rPr>
              <w:t xml:space="preserve">   </w:t>
            </w:r>
            <w:r w:rsidRPr="009A2AAC">
              <w:rPr>
                <w:rFonts w:eastAsia="標楷體" w:hint="eastAsia"/>
              </w:rPr>
              <w:t xml:space="preserve">　　　□永生化細胞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i</w:t>
            </w:r>
            <w:r w:rsidRPr="009A2AAC">
              <w:rPr>
                <w:rFonts w:eastAsia="標楷體" w:hint="eastAsia"/>
              </w:rPr>
              <w:t>mmortalized cells</w:t>
            </w:r>
            <w:r>
              <w:rPr>
                <w:rFonts w:eastAsia="標楷體"/>
              </w:rPr>
              <w:t>)</w:t>
            </w:r>
          </w:p>
          <w:p w14:paraId="4A47EEF1" w14:textId="77777777" w:rsidR="0074096D" w:rsidRPr="0033706B" w:rsidRDefault="0074096D" w:rsidP="0074096D">
            <w:pPr>
              <w:tabs>
                <w:tab w:val="left" w:pos="1080"/>
              </w:tabs>
              <w:spacing w:after="50" w:line="280" w:lineRule="exact"/>
              <w:rPr>
                <w:rFonts w:eastAsia="標楷體"/>
                <w:highlight w:val="cyan"/>
              </w:rPr>
            </w:pPr>
            <w:r w:rsidRPr="009A2AAC">
              <w:rPr>
                <w:rFonts w:eastAsia="標楷體"/>
              </w:rPr>
              <w:t xml:space="preserve">   </w:t>
            </w:r>
            <w:r w:rsidRPr="009A2AAC">
              <w:rPr>
                <w:rFonts w:eastAsia="標楷體" w:hint="eastAsia"/>
              </w:rPr>
              <w:t xml:space="preserve">　　　□基因修飾細胞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g</w:t>
            </w:r>
            <w:r w:rsidRPr="009A2AAC">
              <w:rPr>
                <w:rFonts w:eastAsia="標楷體"/>
              </w:rPr>
              <w:t>enetically modified</w:t>
            </w:r>
            <w:r>
              <w:rPr>
                <w:rFonts w:eastAsia="標楷體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C64D4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其它加工</w:t>
            </w:r>
            <w:r>
              <w:rPr>
                <w:rFonts w:ascii="標楷體" w:eastAsia="標楷體" w:hAnsi="標楷體" w:hint="eastAsia"/>
              </w:rPr>
              <w:t>__________</w:t>
            </w:r>
          </w:p>
        </w:tc>
      </w:tr>
      <w:tr w:rsidR="0074096D" w:rsidRPr="00C56620" w14:paraId="4EA9C6C2" w14:textId="77777777" w:rsidTr="0074096D">
        <w:trPr>
          <w:cantSplit/>
          <w:trHeight w:val="40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DC7CBA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cs="新細明體" w:hint="eastAsia"/>
              </w:rPr>
              <w:t>Ⅸ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本臨床試驗用途</w:t>
            </w:r>
            <w:r w:rsidRPr="00C56620">
              <w:rPr>
                <w:rFonts w:eastAsia="標楷體" w:hint="eastAsia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查驗登記用</w:t>
            </w:r>
            <w:r w:rsidRPr="00C56620">
              <w:rPr>
                <w:rFonts w:eastAsia="標楷體" w:hint="eastAsia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學術研究用</w:t>
            </w:r>
          </w:p>
        </w:tc>
      </w:tr>
      <w:tr w:rsidR="0074096D" w:rsidRPr="00C56620" w14:paraId="584ADD10" w14:textId="77777777" w:rsidTr="0074096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3ADC7D" w14:textId="77777777" w:rsidR="0074096D" w:rsidRPr="00C56620" w:rsidRDefault="0074096D" w:rsidP="0074096D">
            <w:pPr>
              <w:snapToGrid w:val="0"/>
              <w:spacing w:after="50" w:line="280" w:lineRule="exact"/>
              <w:ind w:left="238" w:hanging="238"/>
              <w:jc w:val="both"/>
              <w:rPr>
                <w:rFonts w:eastAsia="標楷體"/>
              </w:rPr>
            </w:pPr>
            <w:r>
              <w:rPr>
                <w:rFonts w:ascii="新細明體" w:hAnsi="新細明體" w:cs="新細明體" w:hint="eastAsia"/>
              </w:rPr>
              <w:t>Ⅹ</w:t>
            </w:r>
            <w:r w:rsidRPr="00C56620">
              <w:rPr>
                <w:rFonts w:ascii="新細明體" w:hAnsi="新細明體" w:cs="新細明體" w:hint="eastAsia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聯合人體</w:t>
            </w:r>
            <w:r w:rsidRPr="00C56620">
              <w:rPr>
                <w:rFonts w:eastAsia="標楷體" w:hint="eastAsia"/>
              </w:rPr>
              <w:t>研究倫理審查</w:t>
            </w:r>
            <w:r w:rsidRPr="00C56620">
              <w:rPr>
                <w:rFonts w:eastAsia="標楷體"/>
              </w:rPr>
              <w:t>委員會審核通過</w:t>
            </w:r>
          </w:p>
          <w:p w14:paraId="0729835A" w14:textId="77777777" w:rsidR="0074096D" w:rsidRPr="00C56620" w:rsidRDefault="0074096D" w:rsidP="0074096D">
            <w:pPr>
              <w:snapToGrid w:val="0"/>
              <w:spacing w:after="50" w:line="280" w:lineRule="exact"/>
              <w:ind w:left="238" w:hanging="238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 xml:space="preserve"> 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醫院人體</w:t>
            </w:r>
            <w:r w:rsidRPr="00C56620">
              <w:rPr>
                <w:rFonts w:eastAsia="標楷體" w:hint="eastAsia"/>
              </w:rPr>
              <w:t>研究倫理審查</w:t>
            </w:r>
            <w:r w:rsidRPr="00C56620">
              <w:rPr>
                <w:rFonts w:eastAsia="標楷體"/>
              </w:rPr>
              <w:t>委員會審核通過</w:t>
            </w:r>
          </w:p>
          <w:p w14:paraId="5EA0C24D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 xml:space="preserve"> 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平行送審</w:t>
            </w:r>
          </w:p>
        </w:tc>
      </w:tr>
      <w:tr w:rsidR="0074096D" w:rsidRPr="00C56620" w14:paraId="2DCF2248" w14:textId="77777777" w:rsidTr="0074096D">
        <w:trPr>
          <w:cantSplit/>
          <w:trHeight w:val="333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0F8787" w14:textId="77777777" w:rsidR="0074096D" w:rsidRPr="00C56620" w:rsidRDefault="0074096D" w:rsidP="0074096D">
            <w:pPr>
              <w:snapToGrid w:val="0"/>
              <w:spacing w:after="50" w:line="320" w:lineRule="exact"/>
              <w:jc w:val="center"/>
              <w:rPr>
                <w:rFonts w:eastAsia="標楷體"/>
              </w:rPr>
            </w:pPr>
            <w:r w:rsidRPr="00C56620">
              <w:rPr>
                <w:rFonts w:eastAsia="標楷體"/>
              </w:rPr>
              <w:t>試</w:t>
            </w:r>
            <w:r w:rsidRPr="00C56620">
              <w:rPr>
                <w:rFonts w:eastAsia="標楷體"/>
              </w:rPr>
              <w:t xml:space="preserve">     </w:t>
            </w:r>
            <w:r w:rsidRPr="00C56620">
              <w:rPr>
                <w:rFonts w:eastAsia="標楷體"/>
              </w:rPr>
              <w:t>驗</w:t>
            </w:r>
            <w:r w:rsidRPr="00C56620">
              <w:rPr>
                <w:rFonts w:eastAsia="標楷體"/>
              </w:rPr>
              <w:t xml:space="preserve">     </w:t>
            </w:r>
            <w:r w:rsidRPr="00C56620">
              <w:rPr>
                <w:rFonts w:eastAsia="標楷體"/>
              </w:rPr>
              <w:t>內</w:t>
            </w:r>
            <w:r w:rsidRPr="00C56620">
              <w:rPr>
                <w:rFonts w:eastAsia="標楷體"/>
              </w:rPr>
              <w:t xml:space="preserve">     </w:t>
            </w:r>
            <w:r w:rsidRPr="00C56620">
              <w:rPr>
                <w:rFonts w:eastAsia="標楷體"/>
              </w:rPr>
              <w:t>容</w:t>
            </w:r>
          </w:p>
        </w:tc>
      </w:tr>
      <w:tr w:rsidR="0074096D" w:rsidRPr="00C56620" w14:paraId="125AFDDB" w14:textId="77777777" w:rsidTr="0074096D">
        <w:trPr>
          <w:cantSplit/>
          <w:trHeight w:val="360"/>
        </w:trPr>
        <w:tc>
          <w:tcPr>
            <w:tcW w:w="2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EA2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Ⅰ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試驗醫院</w:t>
            </w:r>
          </w:p>
          <w:p w14:paraId="3469ABD2" w14:textId="7D3B3568" w:rsidR="0074096D" w:rsidRPr="00C56620" w:rsidRDefault="0074096D" w:rsidP="0074096D">
            <w:pPr>
              <w:snapToGrid w:val="0"/>
              <w:spacing w:after="50" w:line="320" w:lineRule="exact"/>
              <w:ind w:firstLineChars="150" w:firstLine="360"/>
              <w:jc w:val="both"/>
              <w:rPr>
                <w:rFonts w:eastAsia="標楷體"/>
              </w:rPr>
            </w:pPr>
            <w:r w:rsidRPr="00C56620">
              <w:rPr>
                <w:rFonts w:eastAsia="標楷體"/>
              </w:rPr>
              <w:t>試驗主持</w:t>
            </w:r>
            <w:r w:rsidR="00E36FC0">
              <w:rPr>
                <w:rFonts w:eastAsia="標楷體"/>
              </w:rPr>
              <w:t>人</w:t>
            </w:r>
          </w:p>
          <w:p w14:paraId="54F17194" w14:textId="081B9CE1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/>
              </w:rPr>
              <w:t xml:space="preserve">   </w:t>
            </w:r>
            <w:r w:rsidRPr="00C56620">
              <w:rPr>
                <w:rFonts w:eastAsia="標楷體"/>
              </w:rPr>
              <w:t>協同主持</w:t>
            </w:r>
            <w:r w:rsidR="00E36FC0">
              <w:rPr>
                <w:rFonts w:eastAsia="標楷體"/>
              </w:rPr>
              <w:t>人</w:t>
            </w:r>
          </w:p>
        </w:tc>
        <w:tc>
          <w:tcPr>
            <w:tcW w:w="7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F0FE2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/>
              </w:rPr>
              <w:t>醫院</w:t>
            </w:r>
            <w:r w:rsidRPr="00C56620">
              <w:rPr>
                <w:rFonts w:eastAsia="標楷體"/>
              </w:rPr>
              <w:t>/</w:t>
            </w:r>
            <w:r w:rsidRPr="00C56620">
              <w:rPr>
                <w:rFonts w:eastAsia="標楷體"/>
              </w:rPr>
              <w:t>科別</w:t>
            </w:r>
            <w:r>
              <w:rPr>
                <w:rFonts w:eastAsia="標楷體" w:hint="eastAsia"/>
              </w:rPr>
              <w:t>(</w:t>
            </w:r>
            <w:r w:rsidRPr="008128BE">
              <w:rPr>
                <w:rFonts w:eastAsia="標楷體" w:hint="eastAsia"/>
              </w:rPr>
              <w:t>如醫院有不同分院或院區，請載明試驗實際執行地點</w:t>
            </w:r>
            <w:r w:rsidRPr="008128BE">
              <w:rPr>
                <w:rFonts w:eastAsia="標楷體" w:hint="eastAsia"/>
              </w:rPr>
              <w:t xml:space="preserve"> )</w:t>
            </w:r>
          </w:p>
          <w:p w14:paraId="6A313820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/>
              </w:rPr>
              <w:t>姓名</w:t>
            </w:r>
          </w:p>
          <w:p w14:paraId="7D431A75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/>
              </w:rPr>
              <w:t>姓名</w:t>
            </w:r>
          </w:p>
        </w:tc>
      </w:tr>
      <w:tr w:rsidR="0074096D" w:rsidRPr="00C56620" w14:paraId="5DCC1B8A" w14:textId="77777777" w:rsidTr="0074096D">
        <w:trPr>
          <w:cantSplit/>
          <w:trHeight w:val="384"/>
        </w:trPr>
        <w:tc>
          <w:tcPr>
            <w:tcW w:w="2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E12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Ⅱ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試驗目的</w:t>
            </w:r>
          </w:p>
        </w:tc>
        <w:tc>
          <w:tcPr>
            <w:tcW w:w="7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4545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</w:p>
        </w:tc>
      </w:tr>
      <w:tr w:rsidR="0074096D" w:rsidRPr="00C56620" w14:paraId="583F5D64" w14:textId="77777777" w:rsidTr="0074096D">
        <w:trPr>
          <w:cantSplit/>
          <w:trHeight w:val="479"/>
        </w:trPr>
        <w:tc>
          <w:tcPr>
            <w:tcW w:w="2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52A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Ⅲ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試驗預計執行期間</w:t>
            </w:r>
          </w:p>
        </w:tc>
        <w:tc>
          <w:tcPr>
            <w:tcW w:w="7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0CC02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</w:p>
        </w:tc>
      </w:tr>
      <w:tr w:rsidR="0074096D" w:rsidRPr="00C56620" w14:paraId="2FEC62EA" w14:textId="77777777" w:rsidTr="0074096D">
        <w:trPr>
          <w:cantSplit/>
          <w:trHeight w:val="664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EE9821" w14:textId="77777777" w:rsidR="0074096D" w:rsidRPr="007251D4" w:rsidRDefault="0074096D" w:rsidP="0074096D">
            <w:pPr>
              <w:snapToGrid w:val="0"/>
              <w:spacing w:after="50" w:line="280" w:lineRule="exact"/>
              <w:rPr>
                <w:rFonts w:eastAsia="標楷體"/>
                <w:color w:val="000000" w:themeColor="text1"/>
              </w:rPr>
            </w:pPr>
            <w:r w:rsidRPr="00C56620">
              <w:rPr>
                <w:rFonts w:ascii="新細明體" w:hAnsi="新細明體" w:cs="新細明體"/>
              </w:rPr>
              <w:t>Ⅳ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受試者數目（預計</w:t>
            </w:r>
            <w:r>
              <w:rPr>
                <w:rFonts w:eastAsia="標楷體"/>
              </w:rPr>
              <w:t>收納</w:t>
            </w:r>
            <w:r w:rsidRPr="00C56620">
              <w:rPr>
                <w:rFonts w:eastAsia="標楷體"/>
              </w:rPr>
              <w:t>人數</w:t>
            </w:r>
            <w:r w:rsidRPr="00C56620">
              <w:rPr>
                <w:rFonts w:eastAsia="標楷體"/>
              </w:rPr>
              <w:t>/</w:t>
            </w:r>
            <w:r w:rsidRPr="00C56620">
              <w:rPr>
                <w:rFonts w:eastAsia="標楷體"/>
              </w:rPr>
              <w:t>可評估人數）</w:t>
            </w:r>
            <w:r w:rsidRPr="00C56620">
              <w:rPr>
                <w:rFonts w:eastAsia="標楷體" w:hint="eastAsia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 xml:space="preserve">全球總人數：　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 </w:t>
            </w:r>
            <w:r w:rsidRPr="007251D4">
              <w:rPr>
                <w:rFonts w:eastAsia="標楷體"/>
                <w:color w:val="000000" w:themeColor="text1"/>
              </w:rPr>
              <w:t xml:space="preserve"> /</w:t>
            </w:r>
          </w:p>
          <w:p w14:paraId="094ED274" w14:textId="77777777" w:rsidR="0074096D" w:rsidRPr="00C56620" w:rsidRDefault="0074096D" w:rsidP="0074096D">
            <w:pPr>
              <w:snapToGrid w:val="0"/>
              <w:spacing w:after="50" w:line="280" w:lineRule="exact"/>
              <w:ind w:leftChars="75" w:left="180"/>
              <w:jc w:val="both"/>
              <w:rPr>
                <w:rFonts w:eastAsia="標楷體"/>
              </w:rPr>
            </w:pPr>
            <w:r w:rsidRPr="007251D4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  <w:r>
              <w:rPr>
                <w:rFonts w:eastAsia="標楷體" w:hint="eastAsia"/>
                <w:color w:val="000000" w:themeColor="text1"/>
              </w:rPr>
              <w:t xml:space="preserve">    </w:t>
            </w:r>
            <w:r w:rsidRPr="007251D4">
              <w:rPr>
                <w:rFonts w:eastAsia="標楷體" w:hint="eastAsia"/>
                <w:color w:val="000000" w:themeColor="text1"/>
              </w:rPr>
              <w:t>□</w:t>
            </w:r>
            <w:r w:rsidRPr="007251D4">
              <w:rPr>
                <w:rFonts w:eastAsia="標楷體"/>
                <w:color w:val="000000" w:themeColor="text1"/>
              </w:rPr>
              <w:t xml:space="preserve">台灣總人數：　　</w:t>
            </w:r>
            <w:r w:rsidRPr="007251D4">
              <w:rPr>
                <w:rFonts w:eastAsia="標楷體" w:hint="eastAsia"/>
                <w:color w:val="000000" w:themeColor="text1"/>
              </w:rPr>
              <w:t xml:space="preserve"> </w:t>
            </w:r>
            <w:r w:rsidRPr="007251D4">
              <w:rPr>
                <w:rFonts w:eastAsia="標楷體"/>
                <w:color w:val="000000" w:themeColor="text1"/>
              </w:rPr>
              <w:t>/</w:t>
            </w:r>
          </w:p>
        </w:tc>
      </w:tr>
      <w:tr w:rsidR="0074096D" w:rsidRPr="00C56620" w14:paraId="175FF9BF" w14:textId="77777777" w:rsidTr="0074096D">
        <w:trPr>
          <w:cantSplit/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C62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Ⅴ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試驗設計</w:t>
            </w:r>
            <w:r w:rsidRPr="00C56620">
              <w:rPr>
                <w:rFonts w:eastAsia="標楷體"/>
              </w:rPr>
              <w:t xml:space="preserve">               </w:t>
            </w:r>
          </w:p>
          <w:p w14:paraId="59FF791E" w14:textId="77777777" w:rsidR="0074096D" w:rsidRPr="00C56620" w:rsidRDefault="0074096D" w:rsidP="0074096D">
            <w:pPr>
              <w:snapToGrid w:val="0"/>
              <w:spacing w:after="50" w:line="320" w:lineRule="exact"/>
              <w:ind w:left="1560"/>
              <w:jc w:val="both"/>
              <w:rPr>
                <w:rFonts w:eastAsia="標楷體"/>
              </w:rPr>
            </w:pPr>
          </w:p>
        </w:tc>
        <w:tc>
          <w:tcPr>
            <w:tcW w:w="8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6529C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對照</w:t>
            </w:r>
            <w:r w:rsidRPr="00C56620">
              <w:rPr>
                <w:rFonts w:eastAsia="標楷體"/>
              </w:rPr>
              <w:t xml:space="preserve">(controlled) 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非對照</w:t>
            </w:r>
            <w:r w:rsidRPr="00C56620">
              <w:rPr>
                <w:rFonts w:eastAsia="標楷體"/>
              </w:rPr>
              <w:t>(non-controlled)</w:t>
            </w:r>
          </w:p>
          <w:p w14:paraId="112BF4EE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平行</w:t>
            </w:r>
            <w:r w:rsidRPr="00C56620">
              <w:rPr>
                <w:rFonts w:eastAsia="標楷體"/>
              </w:rPr>
              <w:t xml:space="preserve">(parallel)     </w:t>
            </w:r>
            <w:r w:rsidRPr="00C56620">
              <w:rPr>
                <w:rFonts w:eastAsia="標楷體"/>
                <w:sz w:val="4"/>
                <w:szCs w:val="4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交叉</w:t>
            </w:r>
            <w:r w:rsidRPr="00C56620">
              <w:rPr>
                <w:rFonts w:eastAsia="標楷體"/>
              </w:rPr>
              <w:t>(cross-over)</w:t>
            </w:r>
          </w:p>
          <w:p w14:paraId="5E600229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開放</w:t>
            </w:r>
            <w:r w:rsidRPr="00C56620">
              <w:rPr>
                <w:rFonts w:eastAsia="標楷體"/>
              </w:rPr>
              <w:t xml:space="preserve">(open)       </w:t>
            </w:r>
            <w:r>
              <w:rPr>
                <w:rFonts w:eastAsia="標楷體" w:hint="eastAsia"/>
                <w:sz w:val="8"/>
                <w:szCs w:val="8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單盲</w:t>
            </w:r>
            <w:r w:rsidRPr="00C56620">
              <w:rPr>
                <w:rFonts w:eastAsia="標楷體"/>
              </w:rPr>
              <w:t>(single blind)</w:t>
            </w:r>
            <w:r w:rsidRPr="00C56620">
              <w:rPr>
                <w:rFonts w:eastAsia="標楷體"/>
                <w:sz w:val="20"/>
                <w:szCs w:val="20"/>
              </w:rPr>
              <w:t xml:space="preserve">  </w:t>
            </w:r>
            <w:r w:rsidRPr="00C56620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  <w:sz w:val="4"/>
                <w:szCs w:val="4"/>
              </w:rPr>
              <w:t xml:space="preserve">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雙盲</w:t>
            </w:r>
            <w:r w:rsidRPr="00C56620">
              <w:rPr>
                <w:rFonts w:eastAsia="標楷體"/>
              </w:rPr>
              <w:t xml:space="preserve">(double blind) </w:t>
            </w:r>
          </w:p>
          <w:p w14:paraId="243FC579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隨機</w:t>
            </w:r>
            <w:r w:rsidRPr="00C56620">
              <w:rPr>
                <w:rFonts w:eastAsia="標楷體"/>
              </w:rPr>
              <w:t xml:space="preserve">(randomized) </w:t>
            </w:r>
            <w:r w:rsidRPr="00C56620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4"/>
                <w:szCs w:val="4"/>
              </w:rPr>
              <w:t xml:space="preserve">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非隨機</w:t>
            </w:r>
            <w:r w:rsidRPr="00C56620">
              <w:rPr>
                <w:rFonts w:eastAsia="標楷體"/>
              </w:rPr>
              <w:t>(non-randomized)</w:t>
            </w:r>
          </w:p>
          <w:p w14:paraId="3D877FFC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較優性</w:t>
            </w:r>
            <w:r w:rsidRPr="00C56620">
              <w:rPr>
                <w:rFonts w:eastAsia="標楷體"/>
              </w:rPr>
              <w:t>(superiority)</w:t>
            </w:r>
            <w:r w:rsidRPr="00C56620">
              <w:rPr>
                <w:rFonts w:eastAsia="標楷體"/>
                <w:sz w:val="4"/>
                <w:szCs w:val="4"/>
              </w:rPr>
              <w:t xml:space="preserve">  </w:t>
            </w:r>
            <w:r>
              <w:rPr>
                <w:rFonts w:eastAsia="標楷體" w:hint="eastAsia"/>
                <w:sz w:val="4"/>
                <w:szCs w:val="4"/>
              </w:rPr>
              <w:t xml:space="preserve">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不劣於</w:t>
            </w:r>
            <w:r w:rsidRPr="00C56620">
              <w:rPr>
                <w:rFonts w:eastAsia="標楷體"/>
              </w:rPr>
              <w:t>(non-inferiority)</w:t>
            </w:r>
            <w:r w:rsidRPr="00C56620">
              <w:rPr>
                <w:rFonts w:eastAsia="標楷體"/>
                <w:sz w:val="12"/>
                <w:szCs w:val="12"/>
              </w:rPr>
              <w:t xml:space="preserve">   </w:t>
            </w: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相等性</w:t>
            </w:r>
            <w:r w:rsidRPr="00C56620">
              <w:rPr>
                <w:rFonts w:eastAsia="標楷體"/>
              </w:rPr>
              <w:t>(equivalence)</w:t>
            </w:r>
          </w:p>
          <w:p w14:paraId="1245B5E6" w14:textId="77777777" w:rsidR="0074096D" w:rsidRPr="00C56620" w:rsidRDefault="0074096D" w:rsidP="0074096D">
            <w:pPr>
              <w:snapToGrid w:val="0"/>
              <w:spacing w:after="50" w:line="280" w:lineRule="exact"/>
              <w:jc w:val="both"/>
              <w:rPr>
                <w:rFonts w:eastAsia="標楷體"/>
              </w:rPr>
            </w:pPr>
            <w:r w:rsidRPr="00C56620">
              <w:rPr>
                <w:rFonts w:eastAsia="標楷體" w:hint="eastAsia"/>
              </w:rPr>
              <w:t>□</w:t>
            </w:r>
            <w:r w:rsidRPr="00C56620">
              <w:rPr>
                <w:rFonts w:eastAsia="標楷體"/>
              </w:rPr>
              <w:t>其他</w:t>
            </w:r>
            <w:r w:rsidRPr="00C56620">
              <w:rPr>
                <w:rFonts w:eastAsia="標楷體"/>
              </w:rPr>
              <w:t xml:space="preserve">             </w:t>
            </w:r>
          </w:p>
        </w:tc>
      </w:tr>
      <w:tr w:rsidR="0074096D" w:rsidRPr="00C56620" w14:paraId="17B47926" w14:textId="77777777" w:rsidTr="0074096D">
        <w:trPr>
          <w:cantSplit/>
          <w:trHeight w:val="457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FCC8E9" w14:textId="77777777" w:rsidR="0074096D" w:rsidRPr="00C56620" w:rsidRDefault="0074096D" w:rsidP="0074096D">
            <w:pPr>
              <w:snapToGrid w:val="0"/>
              <w:spacing w:after="5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Ⅵ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廠商聯絡人員</w:t>
            </w:r>
            <w:r w:rsidRPr="00C56620">
              <w:rPr>
                <w:rFonts w:eastAsia="標楷體"/>
              </w:rPr>
              <w:t>/</w:t>
            </w:r>
            <w:r w:rsidRPr="00C56620">
              <w:rPr>
                <w:rFonts w:eastAsia="標楷體"/>
              </w:rPr>
              <w:t>電話</w:t>
            </w:r>
            <w:r w:rsidRPr="00C56620">
              <w:rPr>
                <w:rFonts w:eastAsia="標楷體"/>
              </w:rPr>
              <w:t>/</w:t>
            </w:r>
            <w:r w:rsidRPr="00C56620">
              <w:rPr>
                <w:rFonts w:eastAsia="標楷體"/>
              </w:rPr>
              <w:t>傳真</w:t>
            </w:r>
            <w:r w:rsidRPr="00C56620">
              <w:rPr>
                <w:rFonts w:eastAsia="標楷體"/>
              </w:rPr>
              <w:t>/E-Mail</w:t>
            </w:r>
            <w:r w:rsidRPr="00C56620">
              <w:rPr>
                <w:rFonts w:eastAsia="標楷體"/>
              </w:rPr>
              <w:t>：</w:t>
            </w:r>
            <w:r w:rsidRPr="00C56620">
              <w:rPr>
                <w:rFonts w:eastAsia="標楷體"/>
              </w:rPr>
              <w:t xml:space="preserve"> </w:t>
            </w:r>
          </w:p>
        </w:tc>
      </w:tr>
      <w:tr w:rsidR="0074096D" w:rsidRPr="00C56620" w14:paraId="4F952DC1" w14:textId="77777777" w:rsidTr="0074096D">
        <w:trPr>
          <w:cantSplit/>
          <w:trHeight w:val="355"/>
        </w:trPr>
        <w:tc>
          <w:tcPr>
            <w:tcW w:w="99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01986CDE" w14:textId="77777777" w:rsidR="0074096D" w:rsidRPr="00C56620" w:rsidRDefault="0074096D" w:rsidP="0074096D">
            <w:pPr>
              <w:snapToGrid w:val="0"/>
              <w:spacing w:afterLines="50" w:after="180" w:line="320" w:lineRule="exact"/>
              <w:jc w:val="both"/>
              <w:rPr>
                <w:rFonts w:eastAsia="標楷體"/>
              </w:rPr>
            </w:pPr>
            <w:r w:rsidRPr="00C56620">
              <w:rPr>
                <w:rFonts w:ascii="新細明體" w:hAnsi="新細明體" w:cs="新細明體"/>
              </w:rPr>
              <w:t>Ⅶ</w:t>
            </w:r>
            <w:r w:rsidRPr="00C56620">
              <w:rPr>
                <w:rFonts w:eastAsia="標楷體"/>
              </w:rPr>
              <w:t xml:space="preserve"> </w:t>
            </w:r>
            <w:r w:rsidRPr="00C56620">
              <w:rPr>
                <w:rFonts w:eastAsia="標楷體"/>
              </w:rPr>
              <w:t>其他：</w:t>
            </w:r>
            <w:r w:rsidRPr="00C56620">
              <w:rPr>
                <w:rFonts w:eastAsia="標楷體"/>
              </w:rPr>
              <w:t xml:space="preserve"> </w:t>
            </w:r>
          </w:p>
        </w:tc>
      </w:tr>
    </w:tbl>
    <w:p w14:paraId="36EF9F99" w14:textId="77777777" w:rsidR="00BD0234" w:rsidRDefault="00BD0234" w:rsidP="001D4A9F">
      <w:pPr>
        <w:tabs>
          <w:tab w:val="left" w:pos="0"/>
        </w:tabs>
      </w:pPr>
    </w:p>
    <w:sectPr w:rsidR="00BD0234" w:rsidSect="001D4A9F">
      <w:pgSz w:w="11906" w:h="16838"/>
      <w:pgMar w:top="709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0178" w14:textId="77777777" w:rsidR="00992686" w:rsidRDefault="00992686" w:rsidP="00BD0234">
      <w:r>
        <w:separator/>
      </w:r>
    </w:p>
  </w:endnote>
  <w:endnote w:type="continuationSeparator" w:id="0">
    <w:p w14:paraId="6CCB7156" w14:textId="77777777" w:rsidR="00992686" w:rsidRDefault="00992686" w:rsidP="00BD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2D17" w14:textId="77777777" w:rsidR="00992686" w:rsidRDefault="00992686" w:rsidP="00BD0234">
      <w:r>
        <w:separator/>
      </w:r>
    </w:p>
  </w:footnote>
  <w:footnote w:type="continuationSeparator" w:id="0">
    <w:p w14:paraId="07AE8214" w14:textId="77777777" w:rsidR="00992686" w:rsidRDefault="00992686" w:rsidP="00BD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7"/>
    <w:rsid w:val="0001198D"/>
    <w:rsid w:val="000153A5"/>
    <w:rsid w:val="00060608"/>
    <w:rsid w:val="000B4147"/>
    <w:rsid w:val="000C3929"/>
    <w:rsid w:val="001100C7"/>
    <w:rsid w:val="001263A0"/>
    <w:rsid w:val="00156F10"/>
    <w:rsid w:val="00171C69"/>
    <w:rsid w:val="001A48AB"/>
    <w:rsid w:val="001D4A9F"/>
    <w:rsid w:val="002319B0"/>
    <w:rsid w:val="00242C81"/>
    <w:rsid w:val="00254C18"/>
    <w:rsid w:val="0027193A"/>
    <w:rsid w:val="002B1228"/>
    <w:rsid w:val="002C24AE"/>
    <w:rsid w:val="002F2C3C"/>
    <w:rsid w:val="00300D3C"/>
    <w:rsid w:val="00332D44"/>
    <w:rsid w:val="0033706B"/>
    <w:rsid w:val="003B7B1C"/>
    <w:rsid w:val="00405CB1"/>
    <w:rsid w:val="004225C1"/>
    <w:rsid w:val="004A1655"/>
    <w:rsid w:val="004A6B9F"/>
    <w:rsid w:val="00510F4F"/>
    <w:rsid w:val="005C6E4E"/>
    <w:rsid w:val="00611945"/>
    <w:rsid w:val="006217EF"/>
    <w:rsid w:val="00640BAF"/>
    <w:rsid w:val="0064414C"/>
    <w:rsid w:val="00672687"/>
    <w:rsid w:val="00675830"/>
    <w:rsid w:val="00684B76"/>
    <w:rsid w:val="006A2435"/>
    <w:rsid w:val="006A6B44"/>
    <w:rsid w:val="006C3E7A"/>
    <w:rsid w:val="006C4AA0"/>
    <w:rsid w:val="006D2EE0"/>
    <w:rsid w:val="007251D4"/>
    <w:rsid w:val="0074096D"/>
    <w:rsid w:val="007679DC"/>
    <w:rsid w:val="007805FE"/>
    <w:rsid w:val="00782847"/>
    <w:rsid w:val="00790401"/>
    <w:rsid w:val="007F3BC2"/>
    <w:rsid w:val="008128BE"/>
    <w:rsid w:val="00821EE4"/>
    <w:rsid w:val="00840459"/>
    <w:rsid w:val="0086713F"/>
    <w:rsid w:val="00893824"/>
    <w:rsid w:val="008C4D0D"/>
    <w:rsid w:val="008D25DC"/>
    <w:rsid w:val="008F2BC7"/>
    <w:rsid w:val="0093153B"/>
    <w:rsid w:val="0096461C"/>
    <w:rsid w:val="00992686"/>
    <w:rsid w:val="009A2AAC"/>
    <w:rsid w:val="009D419C"/>
    <w:rsid w:val="00A0689A"/>
    <w:rsid w:val="00A216FE"/>
    <w:rsid w:val="00A40D5C"/>
    <w:rsid w:val="00A91325"/>
    <w:rsid w:val="00AB36DC"/>
    <w:rsid w:val="00AB583A"/>
    <w:rsid w:val="00AC291D"/>
    <w:rsid w:val="00AC55DD"/>
    <w:rsid w:val="00AE0494"/>
    <w:rsid w:val="00B149E7"/>
    <w:rsid w:val="00B33DF8"/>
    <w:rsid w:val="00B56ABB"/>
    <w:rsid w:val="00BD0234"/>
    <w:rsid w:val="00C43819"/>
    <w:rsid w:val="00C64D49"/>
    <w:rsid w:val="00CA0801"/>
    <w:rsid w:val="00CD6243"/>
    <w:rsid w:val="00D16975"/>
    <w:rsid w:val="00D24B2B"/>
    <w:rsid w:val="00D40A24"/>
    <w:rsid w:val="00D52C84"/>
    <w:rsid w:val="00DE7A14"/>
    <w:rsid w:val="00E36FC0"/>
    <w:rsid w:val="00E506B6"/>
    <w:rsid w:val="00E71467"/>
    <w:rsid w:val="00E851A0"/>
    <w:rsid w:val="00E9538C"/>
    <w:rsid w:val="00EA2D3F"/>
    <w:rsid w:val="00EB610D"/>
    <w:rsid w:val="00ED054E"/>
    <w:rsid w:val="00ED2AF8"/>
    <w:rsid w:val="00EF4BF7"/>
    <w:rsid w:val="00F26815"/>
    <w:rsid w:val="00FA58DB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B276"/>
  <w15:chartTrackingRefBased/>
  <w15:docId w15:val="{3C8CE707-2A25-41CB-A554-24789E2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02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2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0234"/>
    <w:rPr>
      <w:sz w:val="20"/>
      <w:szCs w:val="20"/>
    </w:rPr>
  </w:style>
  <w:style w:type="paragraph" w:styleId="a7">
    <w:name w:val="annotation text"/>
    <w:basedOn w:val="a"/>
    <w:link w:val="a8"/>
    <w:rsid w:val="00BD0234"/>
    <w:rPr>
      <w:lang w:val="x-none" w:eastAsia="x-none"/>
    </w:rPr>
  </w:style>
  <w:style w:type="character" w:customStyle="1" w:styleId="a8">
    <w:name w:val="註解文字 字元"/>
    <w:basedOn w:val="a0"/>
    <w:link w:val="a7"/>
    <w:rsid w:val="00BD0234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9">
    <w:name w:val="annotation reference"/>
    <w:rsid w:val="00BD0234"/>
    <w:rPr>
      <w:sz w:val="18"/>
      <w:szCs w:val="18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225C1"/>
    <w:rPr>
      <w:b/>
      <w:bCs/>
      <w:lang w:val="en-US" w:eastAsia="zh-TW"/>
    </w:rPr>
  </w:style>
  <w:style w:type="character" w:customStyle="1" w:styleId="ab">
    <w:name w:val="註解主旨 字元"/>
    <w:basedOn w:val="a8"/>
    <w:link w:val="aa"/>
    <w:uiPriority w:val="99"/>
    <w:semiHidden/>
    <w:rsid w:val="004225C1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c">
    <w:name w:val="Revision"/>
    <w:hidden/>
    <w:uiPriority w:val="99"/>
    <w:semiHidden/>
    <w:rsid w:val="00821EE4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卓良益</dc:creator>
  <cp:keywords/>
  <dc:description/>
  <cp:lastModifiedBy>卓良益</cp:lastModifiedBy>
  <cp:revision>10</cp:revision>
  <cp:lastPrinted>2026-04-28T04:44:00Z</cp:lastPrinted>
  <dcterms:created xsi:type="dcterms:W3CDTF">2026-03-26T00:39:00Z</dcterms:created>
  <dcterms:modified xsi:type="dcterms:W3CDTF">2026-04-29T01:25:00Z</dcterms:modified>
</cp:coreProperties>
</file>